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74" w:rsidRPr="00354E56" w:rsidRDefault="00513D74" w:rsidP="00B90F3F">
      <w:pPr>
        <w:shd w:val="clear" w:color="auto" w:fill="FFFFFF"/>
        <w:spacing w:after="0"/>
        <w:ind w:right="-172"/>
        <w:jc w:val="center"/>
        <w:outlineLvl w:val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13D74" w:rsidRDefault="00513D74" w:rsidP="000B10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41"/>
        <w:gridCol w:w="12851"/>
      </w:tblGrid>
      <w:tr w:rsidR="009453CD" w:rsidTr="00F54DE9">
        <w:tc>
          <w:tcPr>
            <w:tcW w:w="2141" w:type="dxa"/>
          </w:tcPr>
          <w:p w:rsidR="009453CD" w:rsidRPr="00837467" w:rsidRDefault="009453CD" w:rsidP="00F522A9">
            <w:pPr>
              <w:spacing w:after="0"/>
              <w:ind w:right="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/>
                <w:i/>
                <w:sz w:val="24"/>
                <w:szCs w:val="24"/>
              </w:rPr>
              <w:t>Центры</w:t>
            </w:r>
          </w:p>
        </w:tc>
        <w:tc>
          <w:tcPr>
            <w:tcW w:w="12851" w:type="dxa"/>
          </w:tcPr>
          <w:p w:rsidR="009453CD" w:rsidRPr="00837467" w:rsidRDefault="009453CD" w:rsidP="00F522A9">
            <w:pPr>
              <w:spacing w:after="0"/>
              <w:ind w:right="7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/>
                <w:i/>
                <w:sz w:val="24"/>
                <w:szCs w:val="24"/>
              </w:rPr>
              <w:t>5-6-лет</w:t>
            </w:r>
          </w:p>
        </w:tc>
      </w:tr>
      <w:tr w:rsidR="00513D74" w:rsidTr="00F522A9">
        <w:tc>
          <w:tcPr>
            <w:tcW w:w="14992" w:type="dxa"/>
            <w:gridSpan w:val="2"/>
          </w:tcPr>
          <w:p w:rsidR="00513D74" w:rsidRPr="00837467" w:rsidRDefault="00513D74" w:rsidP="00F522A9">
            <w:pPr>
              <w:spacing w:after="0"/>
              <w:ind w:right="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Познавательное развитие </w:t>
            </w:r>
          </w:p>
          <w:p w:rsidR="00513D74" w:rsidRPr="00837467" w:rsidRDefault="00513D74" w:rsidP="00F522A9">
            <w:pPr>
              <w:spacing w:after="0"/>
              <w:ind w:right="76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  <w:t>Формирование элементарных математических представлений.</w:t>
            </w:r>
          </w:p>
        </w:tc>
      </w:tr>
      <w:tr w:rsidR="009453CD" w:rsidTr="009453CD">
        <w:trPr>
          <w:trHeight w:val="841"/>
        </w:trPr>
        <w:tc>
          <w:tcPr>
            <w:tcW w:w="2141" w:type="dxa"/>
          </w:tcPr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  <w:t>Центр познавательного развития</w:t>
            </w: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837467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9453CD" w:rsidRPr="00146750" w:rsidRDefault="009453CD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1" w:type="dxa"/>
          </w:tcPr>
          <w:p w:rsidR="009453CD" w:rsidRPr="00A402E4" w:rsidRDefault="009453CD" w:rsidP="00F522A9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>Игра для тренировки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«Точечки», «Цветные карандаши»</w:t>
            </w:r>
          </w:p>
          <w:p w:rsidR="009453CD" w:rsidRPr="00837467" w:rsidRDefault="009453CD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>Игра на выстраивание лог</w:t>
            </w:r>
            <w:r>
              <w:rPr>
                <w:rFonts w:ascii="Times New Roman" w:hAnsi="Times New Roman"/>
                <w:sz w:val="24"/>
                <w:szCs w:val="24"/>
              </w:rPr>
              <w:t>ических цепочек из трех частей «</w:t>
            </w:r>
            <w:r w:rsidRPr="00837467">
              <w:rPr>
                <w:rFonts w:ascii="Times New Roman" w:hAnsi="Times New Roman"/>
                <w:sz w:val="24"/>
                <w:szCs w:val="24"/>
              </w:rPr>
              <w:t>до и после»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«Рассказы о животных»*, «Занимательные последовательности»</w:t>
            </w:r>
          </w:p>
          <w:p w:rsidR="009453CD" w:rsidRPr="00837467" w:rsidRDefault="009453CD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«Профессии», «Контуры»*, «Транспорт»</w:t>
            </w:r>
          </w:p>
          <w:p w:rsidR="009453CD" w:rsidRPr="00837467" w:rsidRDefault="009453CD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>Игра на составление логических цепочек произвольной длины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 больше, кто меньше?», «Часть и целое»</w:t>
            </w:r>
          </w:p>
          <w:p w:rsidR="009453CD" w:rsidRPr="00837467" w:rsidRDefault="009453CD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 xml:space="preserve">Часы магнитные демонстрационные. </w:t>
            </w:r>
          </w:p>
          <w:p w:rsidR="009453CD" w:rsidRPr="00837467" w:rsidRDefault="009453CD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>Игры на развитие представлений о времени.</w:t>
            </w:r>
          </w:p>
          <w:p w:rsidR="009453CD" w:rsidRPr="00837467" w:rsidRDefault="009453CD" w:rsidP="00F522A9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«Мои первые часы», «Детям о времени года»,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модели частей суток, времен года, месяцев, дней недели. Мозаики, пазлы, часы. Игры на закрепление цвета, геометрических фигур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(«Собери дом», «Заплатки из геометрических фигур»,Магнитная мозаика», «Тангос», «Сложи узор», «Цвет и форма», «Геометрические формы», «Найди похожую фигуру» «Цвет и фигуры»)</w:t>
            </w:r>
          </w:p>
          <w:p w:rsidR="009453CD" w:rsidRPr="00837467" w:rsidRDefault="009453CD" w:rsidP="00F522A9">
            <w:pPr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 xml:space="preserve">Игры на развитие ориентировки по схеме, модели, плану (Найди путь к домику, Найди клад по схеме), </w:t>
            </w:r>
          </w:p>
          <w:p w:rsidR="009453CD" w:rsidRPr="00837467" w:rsidRDefault="009453CD" w:rsidP="00F522A9">
            <w:pPr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>Игры на составление целого из 10-12 частей</w:t>
            </w:r>
          </w:p>
          <w:p w:rsidR="009453CD" w:rsidRPr="00837467" w:rsidRDefault="009453CD" w:rsidP="00F522A9">
            <w:pPr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>Игра на поиск недостающего объекта в ряду</w:t>
            </w:r>
          </w:p>
          <w:p w:rsidR="009453CD" w:rsidRPr="00837467" w:rsidRDefault="009453CD" w:rsidP="00F522A9">
            <w:pPr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>Числовой 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«Цифры», «Мои первые цифры».</w:t>
            </w:r>
          </w:p>
          <w:p w:rsidR="009453CD" w:rsidRDefault="009453CD" w:rsidP="00F522A9">
            <w:pPr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>Счетные палочки</w:t>
            </w:r>
          </w:p>
          <w:p w:rsidR="009453CD" w:rsidRPr="00837467" w:rsidRDefault="009453CD" w:rsidP="00F52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Счеты</w:t>
            </w:r>
          </w:p>
          <w:p w:rsidR="009453CD" w:rsidRDefault="009453CD" w:rsidP="00F522A9">
            <w:pPr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>Числовая лесенка</w:t>
            </w:r>
          </w:p>
          <w:p w:rsidR="009453CD" w:rsidRPr="00837467" w:rsidRDefault="009453CD" w:rsidP="00F52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Настольная игра « Математика для малышей»</w:t>
            </w:r>
          </w:p>
          <w:p w:rsidR="009453CD" w:rsidRDefault="009453CD" w:rsidP="00146750">
            <w:pPr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>Развивающие математические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«Найди пару»</w:t>
            </w:r>
            <w:r w:rsidRPr="008374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53CD" w:rsidRDefault="009453CD" w:rsidP="003B74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«Собери четыре», «Лабиринт», «Крестики-нолики», «Молоточек», «Машина м геометрическими фигурами», «Пазлы. Соты», «Шашки», «Балансирующие стулья», «Балансир», «Тонкий лед», «Пираты. Прятки», «Головоломка. Стейкер», «Кролики и норы», пазлы, игры-ходилки, домино.</w:t>
            </w:r>
          </w:p>
          <w:p w:rsidR="00146750" w:rsidRDefault="009453CD" w:rsidP="001467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Пират пришлёп», « Аэро хоккей», « настольный футбол»</w:t>
            </w:r>
          </w:p>
          <w:p w:rsidR="009453CD" w:rsidRPr="00146750" w:rsidRDefault="00146750" w:rsidP="001467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  <w:r w:rsidR="009453CD" w:rsidRPr="0083746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</w:t>
            </w:r>
          </w:p>
        </w:tc>
      </w:tr>
      <w:tr w:rsidR="00513D74" w:rsidTr="00F522A9">
        <w:tc>
          <w:tcPr>
            <w:tcW w:w="14992" w:type="dxa"/>
            <w:gridSpan w:val="2"/>
          </w:tcPr>
          <w:p w:rsidR="00513D74" w:rsidRPr="00837467" w:rsidRDefault="00513D74" w:rsidP="00F522A9">
            <w:pPr>
              <w:spacing w:after="0"/>
              <w:ind w:right="76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  <w:t>Развитие опытно-экспериментальной  и познавательно-исследовательской деятельности</w:t>
            </w:r>
          </w:p>
        </w:tc>
      </w:tr>
      <w:tr w:rsidR="00A402E4" w:rsidTr="00DA779C">
        <w:tc>
          <w:tcPr>
            <w:tcW w:w="2141" w:type="dxa"/>
          </w:tcPr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b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Экологический центр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851" w:type="dxa"/>
          </w:tcPr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 «Лаборатория»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>Материалы для экспериментирования с песком и водой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Природный материал: камешки,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речные 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ракушки,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морские ракушки, мел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уголь,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различные семена и плоды, кора деревьев,  листья и т. п.).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Сыпучие продукты: горох, манка, мука, соль, сахарный песок, крахмал.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Емкости разной вместимости (набор мелких стаканов, набор прозрачных сосудов разных форм и объемов), ложки,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лопатки, палочки, воронки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Л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упа, компас.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Набор для опытов с магнитом.</w:t>
            </w:r>
          </w:p>
          <w:p w:rsidR="00A402E4" w:rsidRPr="00146750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Медицин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ские материалы: пипетки, колбы,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вата, марля, шприцы без игл,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пинцет медицинский, спринцовка, 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шпатели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соломки для коктейля.</w:t>
            </w:r>
          </w:p>
        </w:tc>
      </w:tr>
      <w:tr w:rsidR="00513D74" w:rsidTr="00F522A9">
        <w:tc>
          <w:tcPr>
            <w:tcW w:w="14992" w:type="dxa"/>
            <w:gridSpan w:val="2"/>
          </w:tcPr>
          <w:p w:rsidR="00513D74" w:rsidRPr="00837467" w:rsidRDefault="00513D74" w:rsidP="00F522A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  <w:lastRenderedPageBreak/>
              <w:t xml:space="preserve">Ознакомление с миром природы </w:t>
            </w:r>
          </w:p>
        </w:tc>
      </w:tr>
      <w:tr w:rsidR="00A402E4" w:rsidTr="00073CFD">
        <w:tc>
          <w:tcPr>
            <w:tcW w:w="2141" w:type="dxa"/>
          </w:tcPr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Экологический центр </w:t>
            </w:r>
          </w:p>
        </w:tc>
        <w:tc>
          <w:tcPr>
            <w:tcW w:w="12851" w:type="dxa"/>
          </w:tcPr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Уголок природы</w:t>
            </w:r>
            <w:r w:rsidRPr="0083746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:rsidR="00A402E4" w:rsidRPr="00962A94" w:rsidRDefault="00A402E4" w:rsidP="00F522A9">
            <w:pPr>
              <w:spacing w:after="0"/>
              <w:ind w:right="76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962A94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Рекомендуемые комнатные растения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хлорафитум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402E4" w:rsidRPr="00837467" w:rsidRDefault="00A402E4" w:rsidP="00E97888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Календарь погоды.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>Настольные игры, 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«что, откуда, почему»</w:t>
            </w:r>
            <w:r w:rsidRPr="008374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«Мир животных», «времена года», «Живая природа», «Что из чего сделано», «Гнездо, улей, нора», «Чей малыш»*, «Растительный мир», «Чей домик», «Расскажи о животных»*, «Лото. Растения и животные», «Строение человека», игра «Операция», «Сложи картинку. Птицы», «Части тела», «Одежда по сезону»</w:t>
            </w:r>
            <w:r w:rsidRPr="00837467">
              <w:rPr>
                <w:rFonts w:ascii="Times New Roman" w:hAnsi="Times New Roman"/>
                <w:sz w:val="24"/>
                <w:szCs w:val="24"/>
              </w:rPr>
              <w:t xml:space="preserve"> книги о животных и растениях, энциклопедии, коллекции, 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рисунки детей.</w:t>
            </w:r>
          </w:p>
          <w:p w:rsidR="00A402E4" w:rsidRDefault="00A402E4" w:rsidP="00F52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</w:t>
            </w:r>
          </w:p>
          <w:p w:rsidR="00146750" w:rsidRPr="00837467" w:rsidRDefault="00146750" w:rsidP="00F52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74" w:rsidTr="00F522A9">
        <w:tc>
          <w:tcPr>
            <w:tcW w:w="14992" w:type="dxa"/>
            <w:gridSpan w:val="2"/>
          </w:tcPr>
          <w:p w:rsidR="00513D74" w:rsidRPr="00837467" w:rsidRDefault="00513D74" w:rsidP="00F522A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  <w:t xml:space="preserve">Приобщение к социокультурным ценностям </w:t>
            </w:r>
          </w:p>
        </w:tc>
      </w:tr>
      <w:tr w:rsidR="00A402E4" w:rsidTr="005F12F6">
        <w:tc>
          <w:tcPr>
            <w:tcW w:w="2141" w:type="dxa"/>
          </w:tcPr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b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краеведения</w:t>
            </w:r>
          </w:p>
        </w:tc>
        <w:tc>
          <w:tcPr>
            <w:tcW w:w="12851" w:type="dxa"/>
          </w:tcPr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Портрет президента России, 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Флаг, герб, глобус, географическая карта,   символика  Оренбургской области.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Книги «Все о России», «100 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лучших мест России», «Город Новотроицк</w:t>
            </w: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»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; 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Куклы в народных  костюмах;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Музей «Богатство Оренбургской области», где представлены полезные ископаемые, пуховый платок и т.д.; Музей «Великой Победы»;   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«Красная книга» Оренбургской области.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 xml:space="preserve">Настольные игры 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Материалы, стимулирующие развитие широких социальных интересов и познавательной активности детей - это детские энциклопедии, о животном и растительном мире планеты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A402E4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Альбом «Дети войны»</w:t>
            </w:r>
          </w:p>
          <w:p w:rsidR="00146750" w:rsidRPr="00837467" w:rsidRDefault="00146750" w:rsidP="00F522A9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13D74" w:rsidTr="00F522A9">
        <w:tc>
          <w:tcPr>
            <w:tcW w:w="14992" w:type="dxa"/>
            <w:gridSpan w:val="2"/>
          </w:tcPr>
          <w:p w:rsidR="00513D74" w:rsidRPr="00837467" w:rsidRDefault="00513D74" w:rsidP="00F522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Речевое развитие </w:t>
            </w:r>
          </w:p>
          <w:p w:rsidR="00513D74" w:rsidRPr="00837467" w:rsidRDefault="00513D74" w:rsidP="00F522A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  <w:t>Развитие речи</w:t>
            </w:r>
          </w:p>
        </w:tc>
      </w:tr>
      <w:tr w:rsidR="00A402E4" w:rsidTr="00490848">
        <w:tc>
          <w:tcPr>
            <w:tcW w:w="2141" w:type="dxa"/>
          </w:tcPr>
          <w:p w:rsidR="00A402E4" w:rsidRPr="00503EB5" w:rsidRDefault="00A402E4" w:rsidP="00F522A9">
            <w:pPr>
              <w:spacing w:after="0"/>
              <w:ind w:right="76"/>
              <w:rPr>
                <w:rFonts w:ascii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  <w:t xml:space="preserve">Центр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bdr w:val="none" w:sz="0" w:space="0" w:color="auto" w:frame="1"/>
              </w:rPr>
              <w:t>речевого развития</w:t>
            </w:r>
          </w:p>
        </w:tc>
        <w:tc>
          <w:tcPr>
            <w:tcW w:w="12851" w:type="dxa"/>
          </w:tcPr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Материалы для звукового и слогового анализа и синтеза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«Звуки», «Буквы», 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Игры для совершенствования навыков языкового анализа («Слоговое лото», «Определи место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звука», «Подбери слова» и др.). 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Алфавит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(буквы на магнитах)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Игры для совершенствования грамматического строя речи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«Составь предложение», «Составь сказку»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Наборы парных картинок типа «лото» из 6-8 частей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«Сказки»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Разнообразные дидактические игры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«Занимательные последовательности»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«Чей малыш»*, «Ассоциации. Профессии», «Кубики, Сказки», «Лото. сказки», «Контуры», «Мамины помощники», «Профессии», «Парные картинки. Профессии»,  «Одень куклу», «Профессии», «Наведи порядок»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 Серии картинок (6-9) для установления последовательности событий (сказочные и реалистические истории)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«В гостях у сказки»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A402E4" w:rsidRDefault="00A402E4" w:rsidP="00941FC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B90F3F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Настольная игра « Словесный бой»</w:t>
            </w:r>
          </w:p>
          <w:p w:rsidR="00146750" w:rsidRPr="00837467" w:rsidRDefault="00146750" w:rsidP="00941FC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513D74" w:rsidTr="00F522A9">
        <w:tc>
          <w:tcPr>
            <w:tcW w:w="14992" w:type="dxa"/>
            <w:gridSpan w:val="2"/>
          </w:tcPr>
          <w:p w:rsidR="00513D74" w:rsidRPr="00837467" w:rsidRDefault="00513D74" w:rsidP="00F522A9">
            <w:pPr>
              <w:spacing w:after="0"/>
              <w:ind w:right="76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  <w:lastRenderedPageBreak/>
              <w:t>Художественная литература</w:t>
            </w:r>
          </w:p>
        </w:tc>
      </w:tr>
      <w:tr w:rsidR="00A402E4" w:rsidTr="0070195B">
        <w:tc>
          <w:tcPr>
            <w:tcW w:w="2141" w:type="dxa"/>
          </w:tcPr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Центр</w:t>
            </w:r>
            <w:r w:rsidRPr="00503EB5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книги</w:t>
            </w:r>
          </w:p>
        </w:tc>
        <w:tc>
          <w:tcPr>
            <w:tcW w:w="12851" w:type="dxa"/>
          </w:tcPr>
          <w:p w:rsidR="00A402E4" w:rsidRPr="00F021FC" w:rsidRDefault="00A402E4" w:rsidP="008C38C2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Портреты писателей. </w:t>
            </w:r>
            <w:r w:rsidRPr="00F021F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К. Чуковский, А.С Пушкин , П.П Бажов, Л.Н Толстой, А. Барто, С. Аксаков, С. Маршак, И. Бунин, Н.Носов, К.Ушинский, М. Пришвин, Е. Чарушин, Г.Х. Андерсен, Братья Гримм,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Р. Киплинг.</w:t>
            </w:r>
          </w:p>
          <w:p w:rsidR="00A402E4" w:rsidRPr="008C38C2" w:rsidRDefault="00A402E4" w:rsidP="008C38C2">
            <w:pPr>
              <w:spacing w:after="0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8C38C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Русское народное творчество</w:t>
            </w:r>
          </w:p>
          <w:p w:rsidR="00A402E4" w:rsidRDefault="00A402E4" w:rsidP="008C38C2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Скороговорки « Тридцать три Егорки», « Русские народные потешки и песенки», « Детские народные песенки Пятьдесят поросят»,» Русские народные песенки , потешки Три Егора»</w:t>
            </w:r>
          </w:p>
          <w:p w:rsidR="00A402E4" w:rsidRDefault="00A402E4" w:rsidP="008C38C2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C38C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Сказки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402E4" w:rsidRPr="00A402E4" w:rsidRDefault="00A402E4" w:rsidP="00A402E4">
            <w:pPr>
              <w:pStyle w:val="a7"/>
              <w:spacing w:before="0"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402E4">
              <w:rPr>
                <w:rFonts w:ascii="Times New Roman" w:hAnsi="Times New Roman"/>
                <w:sz w:val="24"/>
                <w:szCs w:val="24"/>
              </w:rPr>
              <w:t>«Летучий корабль»</w:t>
            </w:r>
          </w:p>
          <w:p w:rsidR="00A402E4" w:rsidRPr="00A402E4" w:rsidRDefault="00A402E4" w:rsidP="00A402E4">
            <w:pPr>
              <w:pStyle w:val="a7"/>
              <w:spacing w:before="0"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402E4">
              <w:rPr>
                <w:rFonts w:ascii="Times New Roman" w:hAnsi="Times New Roman"/>
                <w:sz w:val="24"/>
                <w:szCs w:val="24"/>
              </w:rPr>
              <w:t>«Лисичка со скалочкой»</w:t>
            </w:r>
          </w:p>
          <w:p w:rsidR="00A402E4" w:rsidRPr="00A402E4" w:rsidRDefault="00A402E4" w:rsidP="00A402E4">
            <w:pPr>
              <w:pStyle w:val="a7"/>
              <w:spacing w:before="0"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402E4">
              <w:rPr>
                <w:rFonts w:ascii="Times New Roman" w:hAnsi="Times New Roman"/>
                <w:sz w:val="24"/>
                <w:szCs w:val="24"/>
              </w:rPr>
              <w:t>«Сивка-Бурка»</w:t>
            </w:r>
          </w:p>
          <w:p w:rsidR="00A402E4" w:rsidRPr="00A402E4" w:rsidRDefault="00A402E4" w:rsidP="00A402E4">
            <w:pPr>
              <w:pStyle w:val="a7"/>
              <w:spacing w:before="0"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402E4">
              <w:rPr>
                <w:rFonts w:ascii="Times New Roman" w:hAnsi="Times New Roman"/>
                <w:sz w:val="24"/>
                <w:szCs w:val="24"/>
              </w:rPr>
              <w:t>«Красавица и чудовище»</w:t>
            </w:r>
          </w:p>
          <w:p w:rsidR="00A402E4" w:rsidRPr="00A402E4" w:rsidRDefault="00A402E4" w:rsidP="00A402E4">
            <w:pPr>
              <w:pStyle w:val="a7"/>
              <w:spacing w:before="0"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402E4">
              <w:rPr>
                <w:rFonts w:ascii="Times New Roman" w:hAnsi="Times New Roman"/>
                <w:sz w:val="24"/>
                <w:szCs w:val="24"/>
              </w:rPr>
              <w:t>«По щучьему велению»</w:t>
            </w:r>
          </w:p>
          <w:p w:rsidR="00A402E4" w:rsidRPr="00A402E4" w:rsidRDefault="00A402E4" w:rsidP="00A402E4">
            <w:pPr>
              <w:pStyle w:val="a7"/>
              <w:spacing w:before="0"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402E4">
              <w:rPr>
                <w:rFonts w:ascii="Times New Roman" w:hAnsi="Times New Roman"/>
                <w:sz w:val="24"/>
                <w:szCs w:val="24"/>
              </w:rPr>
              <w:t>«У страха глаза велики»</w:t>
            </w:r>
          </w:p>
          <w:p w:rsidR="00A402E4" w:rsidRPr="00A402E4" w:rsidRDefault="00A402E4" w:rsidP="008C38C2">
            <w:pPr>
              <w:pStyle w:val="a7"/>
              <w:spacing w:before="0" w:after="20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402E4">
              <w:rPr>
                <w:rFonts w:ascii="Times New Roman" w:hAnsi="Times New Roman"/>
                <w:sz w:val="24"/>
                <w:szCs w:val="24"/>
              </w:rPr>
              <w:t>Первые русские сказки  «Лиса, заяц и петух», «Лисичка и серый волк», «Петушок – золотой гребешок», «Коза-дереза», «Бычок - смоляной бочок», «Три медведя», «Волк и коза», « Петух и жерновки», « Вещий сон», « Хитрая Наука» « Василиса Прекрасная»,» Иван крестьянский сын и чудо-юдо», Былина « Алёша Попович», « Белая Уточка», « Как Старик домовничал», « Царевна Лягушка», сборник « Русские народные сказки», «Ковёр самолет».</w:t>
            </w:r>
          </w:p>
          <w:p w:rsidR="00A402E4" w:rsidRDefault="00A402E4" w:rsidP="008C38C2">
            <w:pPr>
              <w:pStyle w:val="a7"/>
              <w:spacing w:before="0" w:after="200" w:line="276" w:lineRule="auto"/>
              <w:ind w:left="360"/>
              <w:rPr>
                <w:rFonts w:ascii="Times New Roman" w:hAnsi="Times New Roman"/>
                <w:b/>
              </w:rPr>
            </w:pPr>
            <w:r w:rsidRPr="00A93252">
              <w:rPr>
                <w:rFonts w:ascii="Times New Roman" w:hAnsi="Times New Roman"/>
                <w:b/>
              </w:rPr>
              <w:t>Поэтические произведения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A402E4" w:rsidRDefault="00A402E4" w:rsidP="008C38C2">
            <w:pPr>
              <w:pStyle w:val="a7"/>
              <w:spacing w:before="0" w:after="200" w:line="276" w:lineRule="auto"/>
              <w:ind w:left="360"/>
              <w:rPr>
                <w:rFonts w:ascii="Times New Roman" w:hAnsi="Times New Roman"/>
              </w:rPr>
            </w:pPr>
            <w:r w:rsidRPr="007050D6">
              <w:rPr>
                <w:rFonts w:ascii="Times New Roman" w:hAnsi="Times New Roman"/>
              </w:rPr>
              <w:t>И. Бунин « Листопад</w:t>
            </w:r>
            <w:r>
              <w:rPr>
                <w:rFonts w:ascii="Times New Roman" w:hAnsi="Times New Roman"/>
                <w:b/>
              </w:rPr>
              <w:t xml:space="preserve">», </w:t>
            </w:r>
            <w:r w:rsidRPr="007050D6">
              <w:rPr>
                <w:rFonts w:ascii="Times New Roman" w:hAnsi="Times New Roman"/>
              </w:rPr>
              <w:t>« Первая охота»,</w:t>
            </w:r>
            <w:r>
              <w:rPr>
                <w:rFonts w:ascii="Times New Roman" w:hAnsi="Times New Roman"/>
              </w:rPr>
              <w:t xml:space="preserve"> А.Барто сборник, И. Токмакова « Алёша и Маруся еще вернуться»,В.Маяковский « Кем быть», А.А Фет « зреет рожь над жаркой нивой»,В. Лихоед « Цветочная азбука», И.А.Яворская « Разноцветные стихи», Родник «  стихи русских поэтов, « Я сегодня очень рад» сборник стихт.,»Детство –золотая пора» стихи русских поэтов, « Славная осень» сборник стих., « Весна» , Е. Серова « Мамин день», В,А Жуковский « Жаворонок», стихи молодых поэтов « Ручейки», Стихи о природе» Весенняя гроза», П Мельникова « Все на праздник»В. Степанов « Азбука в стихах».</w:t>
            </w:r>
          </w:p>
          <w:p w:rsidR="00A402E4" w:rsidRPr="000E565E" w:rsidRDefault="00A402E4" w:rsidP="008C38C2">
            <w:pPr>
              <w:pStyle w:val="a7"/>
              <w:spacing w:before="0" w:after="200" w:line="276" w:lineRule="auto"/>
              <w:ind w:left="360"/>
              <w:rPr>
                <w:rFonts w:ascii="Times New Roman" w:hAnsi="Times New Roman"/>
                <w:b/>
              </w:rPr>
            </w:pPr>
            <w:r w:rsidRPr="000E565E">
              <w:rPr>
                <w:rFonts w:ascii="Times New Roman" w:hAnsi="Times New Roman"/>
                <w:b/>
              </w:rPr>
              <w:t>Басни</w:t>
            </w:r>
          </w:p>
          <w:p w:rsidR="00A402E4" w:rsidRDefault="00A402E4" w:rsidP="008C38C2">
            <w:pPr>
              <w:pStyle w:val="a7"/>
              <w:spacing w:before="0" w:after="200"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И. Крылов</w:t>
            </w:r>
          </w:p>
          <w:p w:rsidR="00A402E4" w:rsidRPr="000E565E" w:rsidRDefault="00A402E4" w:rsidP="008C38C2">
            <w:pPr>
              <w:pStyle w:val="a7"/>
              <w:spacing w:before="0" w:after="200" w:line="276" w:lineRule="auto"/>
              <w:ind w:left="360"/>
              <w:rPr>
                <w:rFonts w:ascii="Times New Roman" w:hAnsi="Times New Roman"/>
                <w:b/>
              </w:rPr>
            </w:pPr>
            <w:r w:rsidRPr="000E565E">
              <w:rPr>
                <w:rFonts w:ascii="Times New Roman" w:hAnsi="Times New Roman"/>
                <w:b/>
              </w:rPr>
              <w:t>Поэтические сказки.</w:t>
            </w:r>
          </w:p>
          <w:p w:rsidR="00A402E4" w:rsidRDefault="00A402E4" w:rsidP="008C38C2">
            <w:pPr>
              <w:pStyle w:val="a7"/>
              <w:spacing w:before="0" w:after="200"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К.Чуковский сборник сказок, С , Маршак « Рассказ о неизвестном герои», « Вот какой рассеянный», С. Маршак « Сказка о глупом мышонке».</w:t>
            </w:r>
          </w:p>
          <w:p w:rsidR="00A402E4" w:rsidRPr="00CD6349" w:rsidRDefault="00A402E4" w:rsidP="008C38C2">
            <w:pPr>
              <w:pStyle w:val="a7"/>
              <w:spacing w:before="0" w:after="200" w:line="276" w:lineRule="auto"/>
              <w:ind w:left="360"/>
              <w:rPr>
                <w:rFonts w:ascii="Times New Roman" w:hAnsi="Times New Roman"/>
              </w:rPr>
            </w:pPr>
            <w:r w:rsidRPr="00CD6349">
              <w:rPr>
                <w:rFonts w:ascii="Times New Roman" w:hAnsi="Times New Roman"/>
                <w:b/>
              </w:rPr>
              <w:t>Прозаические произведения русской и зарубежной литературы.</w:t>
            </w:r>
          </w:p>
          <w:p w:rsidR="00A402E4" w:rsidRDefault="00A402E4" w:rsidP="008C38C2">
            <w:pPr>
              <w:pStyle w:val="a7"/>
              <w:spacing w:before="0" w:after="200" w:line="276" w:lineRule="auto"/>
              <w:ind w:left="360"/>
              <w:rPr>
                <w:rFonts w:ascii="Times New Roman" w:hAnsi="Times New Roman"/>
              </w:rPr>
            </w:pPr>
            <w:r w:rsidRPr="00CD6349">
              <w:rPr>
                <w:rFonts w:ascii="Times New Roman" w:hAnsi="Times New Roman"/>
              </w:rPr>
              <w:t>Мамин</w:t>
            </w:r>
            <w:r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</w:rPr>
              <w:t>Сиби</w:t>
            </w:r>
            <w:r w:rsidRPr="00CD6349">
              <w:rPr>
                <w:rFonts w:ascii="Times New Roman" w:hAnsi="Times New Roman"/>
              </w:rPr>
              <w:t xml:space="preserve">ряк </w:t>
            </w:r>
            <w:r>
              <w:rPr>
                <w:rFonts w:ascii="Times New Roman" w:hAnsi="Times New Roman"/>
              </w:rPr>
              <w:t>« Сказка про храброго зайца», « Серая шейка», С.Аксаков « Аленький цветочек», А.Погорельский « Черная  курица», П.П.Бажов « Сказы», Л.Толстой « Рассказы о детях», К.Ушинский « Четыре желания», Ш. Пьеро « Спящая красавица», « Золушка»,Н.Носов « Бобик в гостях у Барбоса», « Заплатка»,Г.Х. Андерсен сборник сказок, Пришвин « Лисичкин хлеб», В.М. Гаршин «Лягушка-путешественница»,  В.Бианки» Рыбий дом», « Чей нос лучше», Дж.Родари» Чем пахнут ремёсла», М.Зверев « Следы на снегу»,К.Д Ушинский « Как рубашка в поле выросла», К. Паустовский « Стальное колечко», Братья Грим « Горшок каши» , « Заяц и ёж», М. Горький « Воробьишко», Е.Чарушин «Медвежата», Р.Киплинг « Слоненок», В. Степанов « Времена года», Г. Снегерёв « « Как животных цвет спасает «, Э.Успенский « Крокодил Гена», Б.Житков « как я ловил человечков», Н,А Некрасов « Дедушка Мазай и зайцы». В. Сутеев « Кто сказал мяу».</w:t>
            </w:r>
          </w:p>
          <w:p w:rsidR="00A402E4" w:rsidRDefault="00A402E4" w:rsidP="008C38C2">
            <w:pPr>
              <w:pStyle w:val="a7"/>
              <w:spacing w:before="0" w:after="200" w:line="276" w:lineRule="auto"/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Народные сказки.</w:t>
            </w:r>
          </w:p>
          <w:p w:rsidR="00A402E4" w:rsidRPr="00A402E4" w:rsidRDefault="00A402E4" w:rsidP="00A402E4">
            <w:pPr>
              <w:pStyle w:val="a7"/>
              <w:spacing w:before="0" w:after="200" w:line="276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Японская сказка « « Иссумбоси», Латышская сказка « Белый олень», Татарская сказка «Два Ивана»</w:t>
            </w:r>
          </w:p>
        </w:tc>
      </w:tr>
      <w:tr w:rsidR="00513D74" w:rsidTr="00F522A9">
        <w:tc>
          <w:tcPr>
            <w:tcW w:w="14992" w:type="dxa"/>
            <w:gridSpan w:val="2"/>
          </w:tcPr>
          <w:p w:rsidR="00513D74" w:rsidRPr="00837467" w:rsidRDefault="00513D74" w:rsidP="00F522A9">
            <w:pPr>
              <w:spacing w:after="0"/>
              <w:ind w:right="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Художественно-эстетическое развитие </w:t>
            </w:r>
          </w:p>
          <w:p w:rsidR="00513D74" w:rsidRPr="00837467" w:rsidRDefault="00513D74" w:rsidP="00F522A9">
            <w:pPr>
              <w:spacing w:after="0"/>
              <w:ind w:right="76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  <w:t xml:space="preserve">Художественное  творчество </w:t>
            </w:r>
          </w:p>
        </w:tc>
      </w:tr>
      <w:tr w:rsidR="00A402E4" w:rsidTr="0082510A">
        <w:tc>
          <w:tcPr>
            <w:tcW w:w="2141" w:type="dxa"/>
          </w:tcPr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Центр </w:t>
            </w:r>
            <w:r w:rsidRPr="0083746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творчества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  <w:p w:rsidR="00A402E4" w:rsidRPr="00837467" w:rsidRDefault="00A402E4" w:rsidP="00F522A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1" w:type="dxa"/>
          </w:tcPr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Восковые и акварельные мелки, цветной мел, гуашь, акварельные краски, цветные карандаши, фломастеры,  пастель, пластилин.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Цветная и белая</w:t>
            </w:r>
            <w:r w:rsidRPr="0083746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бумага, картон, картон,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наклейки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, самоклеющаяся пленка. Раскраски 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Кисти, палочки, стеки, ножницы, поролон, ватные палочки  трафареты,  палитра, банки для воды, салфетки, подставки для кистей, розетки для клея, щетинные кисти. Журналы и предметы с росписью 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513D74" w:rsidTr="00F522A9">
        <w:tc>
          <w:tcPr>
            <w:tcW w:w="14992" w:type="dxa"/>
            <w:gridSpan w:val="2"/>
          </w:tcPr>
          <w:p w:rsidR="00513D74" w:rsidRPr="00837467" w:rsidRDefault="00513D74" w:rsidP="00F522A9">
            <w:pPr>
              <w:spacing w:after="0"/>
              <w:ind w:right="76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  <w:t>Музыка</w:t>
            </w:r>
          </w:p>
        </w:tc>
      </w:tr>
      <w:tr w:rsidR="00A402E4" w:rsidTr="00D12FF4">
        <w:tc>
          <w:tcPr>
            <w:tcW w:w="2141" w:type="dxa"/>
          </w:tcPr>
          <w:p w:rsidR="00A402E4" w:rsidRPr="00837467" w:rsidRDefault="00A402E4" w:rsidP="00F522A9">
            <w:pPr>
              <w:spacing w:after="0"/>
              <w:ind w:right="-108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м</w:t>
            </w:r>
            <w:r w:rsidRPr="0083746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узыки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и театра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02E4" w:rsidRPr="00837467" w:rsidRDefault="00A402E4" w:rsidP="00F522A9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1" w:type="dxa"/>
          </w:tcPr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«Музыкальный салон»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Музыкальные инструменты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: металлофон, дудочки, барабан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бубен, погремушки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игрушка-неволяшка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Магнитофон. 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Нетрадиционные музыкальные инструменты (самодельные шумелки, погремушки)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 xml:space="preserve"> альбомы для рассматривания: «Симфони</w:t>
            </w:r>
            <w:r w:rsidRPr="00837467">
              <w:rPr>
                <w:rFonts w:ascii="Times New Roman" w:hAnsi="Times New Roman"/>
                <w:sz w:val="24"/>
                <w:szCs w:val="24"/>
              </w:rPr>
              <w:softHyphen/>
              <w:t>ческий оркестр», "Народные инструменты».</w:t>
            </w:r>
          </w:p>
        </w:tc>
      </w:tr>
      <w:tr w:rsidR="00513D74" w:rsidTr="00F522A9">
        <w:tc>
          <w:tcPr>
            <w:tcW w:w="14992" w:type="dxa"/>
            <w:gridSpan w:val="2"/>
          </w:tcPr>
          <w:p w:rsidR="00513D74" w:rsidRPr="00837467" w:rsidRDefault="00513D74" w:rsidP="00F522A9">
            <w:pPr>
              <w:spacing w:after="0"/>
              <w:ind w:right="76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  <w:t xml:space="preserve">Конструктивно-модельная деятельность </w:t>
            </w:r>
          </w:p>
        </w:tc>
      </w:tr>
      <w:tr w:rsidR="00A402E4" w:rsidTr="005915E9">
        <w:tc>
          <w:tcPr>
            <w:tcW w:w="2141" w:type="dxa"/>
          </w:tcPr>
          <w:p w:rsidR="00A402E4" w:rsidRPr="00837467" w:rsidRDefault="00A402E4" w:rsidP="00F522A9">
            <w:pPr>
              <w:spacing w:after="0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Центр конструирования</w:t>
            </w:r>
          </w:p>
          <w:p w:rsidR="00A402E4" w:rsidRPr="00837467" w:rsidRDefault="00A402E4" w:rsidP="00F522A9">
            <w:pPr>
              <w:spacing w:after="0"/>
              <w:ind w:right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1" w:type="dxa"/>
          </w:tcPr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Средний строительный конструктор.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Мелкий строительный конструктор.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Тематические строительные наборы (для мелких персонажей): город, мосты, крестьянское подворье (ферма), зоопарк, домик, мельница.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Конструкторы типа «Лего».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Небольшие игрушки для обыгрывания построек (фигурки людей и животных, деревянные деревья и кустарники).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Мелкий транспорт, игрушки заменители.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«Конструктор приключений», «Липучки», конструктор «Веселые зверюшки», конструктор «Цветные диски», конструктор «Зигзаг», деревянный конструктор «Город», магнитный конструктор, магнитные геометрические фигуры, конструктор «Зоопарк», мягкий конструктор, конструктор «Город», </w:t>
            </w:r>
          </w:p>
        </w:tc>
      </w:tr>
      <w:tr w:rsidR="00513D74" w:rsidTr="00F522A9">
        <w:tc>
          <w:tcPr>
            <w:tcW w:w="14992" w:type="dxa"/>
            <w:gridSpan w:val="2"/>
          </w:tcPr>
          <w:p w:rsidR="00513D74" w:rsidRPr="00837467" w:rsidRDefault="00513D74" w:rsidP="00F522A9">
            <w:pPr>
              <w:spacing w:after="0"/>
              <w:ind w:right="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Социально-коммуникативное развитие</w:t>
            </w:r>
          </w:p>
          <w:p w:rsidR="00513D74" w:rsidRPr="00837467" w:rsidRDefault="00513D74" w:rsidP="00F522A9">
            <w:pPr>
              <w:spacing w:after="0"/>
              <w:ind w:right="76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  <w:t xml:space="preserve">Развитие игровой деятельности  </w:t>
            </w:r>
          </w:p>
        </w:tc>
      </w:tr>
      <w:tr w:rsidR="00A402E4" w:rsidTr="00E83EC2">
        <w:tc>
          <w:tcPr>
            <w:tcW w:w="2141" w:type="dxa"/>
          </w:tcPr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A402E4" w:rsidRPr="00837467" w:rsidRDefault="00A402E4" w:rsidP="00F522A9">
            <w:pPr>
              <w:spacing w:after="0"/>
              <w:ind w:right="7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Центр </w:t>
            </w:r>
            <w:r w:rsidRPr="0083746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сюжетно-ролевой игры</w:t>
            </w:r>
          </w:p>
          <w:p w:rsidR="00A402E4" w:rsidRPr="00837467" w:rsidRDefault="00A402E4" w:rsidP="00F522A9">
            <w:pPr>
              <w:spacing w:after="0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A402E4" w:rsidRPr="00837467" w:rsidRDefault="00A402E4" w:rsidP="00F522A9">
            <w:pPr>
              <w:spacing w:after="0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A402E4" w:rsidRPr="00837467" w:rsidRDefault="00A402E4" w:rsidP="00F522A9">
            <w:pPr>
              <w:spacing w:after="0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A402E4" w:rsidRPr="00837467" w:rsidRDefault="00A402E4" w:rsidP="00F522A9">
            <w:pPr>
              <w:spacing w:after="0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A402E4" w:rsidRPr="00837467" w:rsidRDefault="00A402E4" w:rsidP="00F522A9">
            <w:pPr>
              <w:spacing w:after="0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1" w:type="dxa"/>
          </w:tcPr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Автосервис:</w:t>
            </w:r>
            <w:r w:rsidRPr="0083746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транспорт средний, машины легковые и грузовые 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-пластмассовая дорога для автомобилей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-пяти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ярусная дорога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>Игровой модуль и а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трибуты для игр - «Автозаправка»,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«Ателье», «Почта», «Магазин», «Больница»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«Семья»,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«Банк», 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«Пароход», «Моряки», «Полиция». </w:t>
            </w:r>
            <w:r w:rsidRPr="00837467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Куклы, коляски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.</w:t>
            </w:r>
            <w:r w:rsidRPr="00837467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402E4" w:rsidRDefault="00A402E4" w:rsidP="00F522A9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Посуда чайная, столовая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Трехэтажный деревянный домик для кукол-мылышек.</w:t>
            </w:r>
          </w:p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sz w:val="24"/>
                <w:szCs w:val="24"/>
              </w:rPr>
              <w:t>Игровой модуль «Мастерская»</w:t>
            </w:r>
          </w:p>
          <w:p w:rsidR="00A402E4" w:rsidRDefault="00A402E4" w:rsidP="00F522A9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Предметы-заместители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Пожарные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Деревянный рыцарский замок, дорога из ткани, разборная деревянная дорога</w:t>
            </w:r>
          </w:p>
        </w:tc>
      </w:tr>
      <w:tr w:rsidR="00A402E4" w:rsidTr="00D35070">
        <w:tc>
          <w:tcPr>
            <w:tcW w:w="2141" w:type="dxa"/>
          </w:tcPr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Центр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музыки и театра</w:t>
            </w:r>
          </w:p>
        </w:tc>
        <w:tc>
          <w:tcPr>
            <w:tcW w:w="12851" w:type="dxa"/>
          </w:tcPr>
          <w:p w:rsidR="00A402E4" w:rsidRPr="00146750" w:rsidRDefault="00A402E4" w:rsidP="00146750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Куклы и игрушки для различных видов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театра (плоскостной, стержневой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), настольный, пальчиковый,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предметы для обыгрывания. Маски</w:t>
            </w: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Магнитный театр.</w:t>
            </w:r>
          </w:p>
        </w:tc>
      </w:tr>
      <w:tr w:rsidR="00513D74" w:rsidTr="00F522A9">
        <w:tc>
          <w:tcPr>
            <w:tcW w:w="14992" w:type="dxa"/>
            <w:gridSpan w:val="2"/>
          </w:tcPr>
          <w:p w:rsidR="00513D74" w:rsidRPr="00837467" w:rsidRDefault="00513D74" w:rsidP="00F522A9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Формирование основ безопасности </w:t>
            </w:r>
          </w:p>
        </w:tc>
      </w:tr>
      <w:tr w:rsidR="00A402E4" w:rsidTr="00E92CDF">
        <w:tc>
          <w:tcPr>
            <w:tcW w:w="2141" w:type="dxa"/>
          </w:tcPr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Центр Безопасности </w:t>
            </w:r>
          </w:p>
        </w:tc>
        <w:tc>
          <w:tcPr>
            <w:tcW w:w="12851" w:type="dxa"/>
          </w:tcPr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Cs/>
                <w:sz w:val="24"/>
                <w:szCs w:val="24"/>
              </w:rPr>
              <w:t>Дидактические материалы и макеты  по направлениям</w:t>
            </w:r>
            <w:r w:rsidRPr="00837467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8374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(безопасность в быту, на дороге, при пожаре, охрана и укрепление здоровья и др.). дидактические игры, плакаты по ПДД, ОБЖ.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Игровой интерактивный планшет ПДД.</w:t>
            </w:r>
          </w:p>
        </w:tc>
      </w:tr>
      <w:tr w:rsidR="00513D74" w:rsidTr="00F522A9">
        <w:tc>
          <w:tcPr>
            <w:tcW w:w="14992" w:type="dxa"/>
            <w:gridSpan w:val="2"/>
          </w:tcPr>
          <w:p w:rsidR="00513D74" w:rsidRPr="00837467" w:rsidRDefault="00513D74" w:rsidP="00F522A9">
            <w:pPr>
              <w:spacing w:after="0"/>
              <w:ind w:right="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Физическое развитие </w:t>
            </w:r>
          </w:p>
          <w:p w:rsidR="00513D74" w:rsidRPr="00837467" w:rsidRDefault="00513D74" w:rsidP="00F522A9">
            <w:pPr>
              <w:spacing w:after="0"/>
              <w:ind w:right="76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  <w:t xml:space="preserve">Физкультура </w:t>
            </w:r>
          </w:p>
        </w:tc>
      </w:tr>
      <w:tr w:rsidR="00A402E4" w:rsidTr="00136F7D">
        <w:tc>
          <w:tcPr>
            <w:tcW w:w="2141" w:type="dxa"/>
          </w:tcPr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Центр двигательной активности</w:t>
            </w:r>
          </w:p>
        </w:tc>
        <w:tc>
          <w:tcPr>
            <w:tcW w:w="12851" w:type="dxa"/>
          </w:tcPr>
          <w:p w:rsidR="00A402E4" w:rsidRPr="00837467" w:rsidRDefault="00A402E4" w:rsidP="00146750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Длинная и короткая скакалки, бадминтон,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мячи большие, средние.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обручи, скакалки.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флажки, кольцеброс,</w:t>
            </w:r>
          </w:p>
          <w:p w:rsidR="00A402E4" w:rsidRPr="00837467" w:rsidRDefault="00A402E4" w:rsidP="00F522A9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кегли.</w:t>
            </w:r>
          </w:p>
          <w:p w:rsidR="00A402E4" w:rsidRDefault="00A402E4" w:rsidP="008F13DF">
            <w:pPr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«Летающие тарелки»</w:t>
            </w:r>
          </w:p>
          <w:p w:rsidR="00A402E4" w:rsidRPr="00837467" w:rsidRDefault="00A402E4" w:rsidP="00941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Массажные коврики, кегли, самоделки на развитие координации движения.</w:t>
            </w:r>
          </w:p>
        </w:tc>
      </w:tr>
      <w:tr w:rsidR="00513D74" w:rsidTr="00F522A9">
        <w:tc>
          <w:tcPr>
            <w:tcW w:w="14992" w:type="dxa"/>
            <w:gridSpan w:val="2"/>
          </w:tcPr>
          <w:p w:rsidR="00513D74" w:rsidRPr="00837467" w:rsidRDefault="00513D74" w:rsidP="00F522A9">
            <w:pPr>
              <w:spacing w:after="0"/>
              <w:ind w:right="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Уголок уединения</w:t>
            </w:r>
          </w:p>
        </w:tc>
      </w:tr>
      <w:tr w:rsidR="00A402E4" w:rsidTr="00293D1E">
        <w:tc>
          <w:tcPr>
            <w:tcW w:w="2141" w:type="dxa"/>
          </w:tcPr>
          <w:p w:rsidR="00A402E4" w:rsidRPr="00837467" w:rsidRDefault="00A402E4" w:rsidP="00F522A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37467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Уголок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отдыха</w:t>
            </w:r>
          </w:p>
        </w:tc>
        <w:tc>
          <w:tcPr>
            <w:tcW w:w="12851" w:type="dxa"/>
          </w:tcPr>
          <w:p w:rsidR="00A402E4" w:rsidRPr="00837467" w:rsidRDefault="00A402E4" w:rsidP="00941FC7">
            <w:pPr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Стол,  мягкий стул</w:t>
            </w:r>
            <w:r w:rsidRPr="00837467">
              <w:rPr>
                <w:rFonts w:ascii="Times New Roman" w:hAnsi="Times New Roman"/>
                <w:sz w:val="24"/>
                <w:szCs w:val="24"/>
              </w:rPr>
              <w:t>, фотоальбом «Моя семья» и «Мои самые любимые»,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Положительные герои»</w:t>
            </w:r>
            <w:r w:rsidRPr="008374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467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предметы для снятия напряжения, </w:t>
            </w:r>
            <w:r w:rsidRPr="00837467">
              <w:rPr>
                <w:rFonts w:ascii="Times New Roman" w:hAnsi="Times New Roman"/>
                <w:sz w:val="24"/>
                <w:szCs w:val="24"/>
              </w:rPr>
              <w:t>иллюстрации с изображением эмоцио</w:t>
            </w:r>
            <w:r>
              <w:rPr>
                <w:rFonts w:ascii="Times New Roman" w:hAnsi="Times New Roman"/>
                <w:sz w:val="24"/>
                <w:szCs w:val="24"/>
              </w:rPr>
              <w:t>нальных состояний человека, дидактические игры</w:t>
            </w:r>
            <w:r w:rsidRPr="008374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13D74" w:rsidRDefault="00513D74" w:rsidP="000B100E">
      <w:pPr>
        <w:spacing w:after="100"/>
        <w:jc w:val="center"/>
        <w:rPr>
          <w:rFonts w:ascii="Times New Roman" w:hAnsi="Times New Roman"/>
          <w:b/>
          <w:sz w:val="20"/>
          <w:szCs w:val="20"/>
        </w:rPr>
      </w:pPr>
    </w:p>
    <w:sectPr w:rsidR="00513D74" w:rsidSect="005F252C">
      <w:headerReference w:type="default" r:id="rId7"/>
      <w:pgSz w:w="16838" w:h="11906" w:orient="landscape"/>
      <w:pgMar w:top="720" w:right="720" w:bottom="72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BB0" w:rsidRDefault="00036BB0" w:rsidP="00354E56">
      <w:pPr>
        <w:spacing w:before="0" w:after="0"/>
      </w:pPr>
      <w:r>
        <w:separator/>
      </w:r>
    </w:p>
  </w:endnote>
  <w:endnote w:type="continuationSeparator" w:id="1">
    <w:p w:rsidR="00036BB0" w:rsidRDefault="00036BB0" w:rsidP="00354E5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BB0" w:rsidRDefault="00036BB0" w:rsidP="00354E56">
      <w:pPr>
        <w:spacing w:before="0" w:after="0"/>
      </w:pPr>
      <w:r>
        <w:separator/>
      </w:r>
    </w:p>
  </w:footnote>
  <w:footnote w:type="continuationSeparator" w:id="1">
    <w:p w:rsidR="00036BB0" w:rsidRDefault="00036BB0" w:rsidP="00354E5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56" w:rsidRDefault="00354E56" w:rsidP="00354E56">
    <w:pPr>
      <w:pStyle w:val="ae"/>
      <w:jc w:val="center"/>
    </w:pPr>
    <w:r>
      <w:rPr>
        <w:rFonts w:ascii="Times New Roman" w:hAnsi="Times New Roman"/>
        <w:b/>
        <w:bCs/>
        <w:sz w:val="24"/>
        <w:szCs w:val="24"/>
        <w:bdr w:val="none" w:sz="0" w:space="0" w:color="auto" w:frame="1"/>
      </w:rPr>
      <w:t>Перечень предметно-пространственной среды в групп</w:t>
    </w:r>
    <w:r w:rsidRPr="00354E56">
      <w:rPr>
        <w:rFonts w:ascii="Times New Roman" w:hAnsi="Times New Roman"/>
        <w:b/>
        <w:bCs/>
        <w:sz w:val="24"/>
        <w:szCs w:val="24"/>
        <w:bdr w:val="none" w:sz="0" w:space="0" w:color="auto" w:frame="1"/>
      </w:rPr>
      <w:t>е</w:t>
    </w:r>
    <w:r>
      <w:rPr>
        <w:rFonts w:ascii="Times New Roman" w:hAnsi="Times New Roman"/>
        <w:b/>
        <w:bCs/>
        <w:sz w:val="24"/>
        <w:szCs w:val="24"/>
        <w:bdr w:val="none" w:sz="0" w:space="0" w:color="auto" w:frame="1"/>
      </w:rPr>
      <w:t xml:space="preserve"> </w:t>
    </w:r>
    <w:r w:rsidRPr="00354E56">
      <w:rPr>
        <w:rFonts w:ascii="Times New Roman" w:hAnsi="Times New Roman"/>
        <w:b/>
        <w:bCs/>
        <w:sz w:val="24"/>
        <w:szCs w:val="24"/>
        <w:bdr w:val="none" w:sz="0" w:space="0" w:color="auto" w:frame="1"/>
      </w:rPr>
      <w:t>№6</w:t>
    </w:r>
    <w:r>
      <w:rPr>
        <w:rFonts w:ascii="Times New Roman" w:hAnsi="Times New Roman"/>
        <w:b/>
        <w:bCs/>
        <w:sz w:val="24"/>
        <w:szCs w:val="24"/>
        <w:bdr w:val="none" w:sz="0" w:space="0" w:color="auto" w:frame="1"/>
      </w:rPr>
      <w:t xml:space="preserve"> МДОАУ № 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F2F9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3E9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9E47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224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56CDF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705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04A1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7CD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F83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2C6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1">
    <w:nsid w:val="1B891D70"/>
    <w:multiLevelType w:val="hybridMultilevel"/>
    <w:tmpl w:val="FD72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C50D4F"/>
    <w:multiLevelType w:val="hybridMultilevel"/>
    <w:tmpl w:val="F1061F14"/>
    <w:lvl w:ilvl="0" w:tplc="B794269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EA57B30"/>
    <w:multiLevelType w:val="hybridMultilevel"/>
    <w:tmpl w:val="87AC5A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F34201A"/>
    <w:multiLevelType w:val="hybridMultilevel"/>
    <w:tmpl w:val="573E6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D643B4"/>
    <w:multiLevelType w:val="hybridMultilevel"/>
    <w:tmpl w:val="4364E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numFmt w:val="bullet"/>
        <w:lvlText w:val="—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5">
    <w:abstractNumId w:val="1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6">
    <w:abstractNumId w:val="1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7">
    <w:abstractNumId w:val="1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8">
    <w:abstractNumId w:val="15"/>
  </w:num>
  <w:num w:numId="9">
    <w:abstractNumId w:val="12"/>
  </w:num>
  <w:num w:numId="10">
    <w:abstractNumId w:val="14"/>
  </w:num>
  <w:num w:numId="11">
    <w:abstractNumId w:val="1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2">
    <w:abstractNumId w:val="10"/>
    <w:lvlOverride w:ilvl="0">
      <w:lvl w:ilvl="0">
        <w:numFmt w:val="bullet"/>
        <w:lvlText w:val="—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3">
    <w:abstractNumId w:val="10"/>
    <w:lvlOverride w:ilvl="0">
      <w:lvl w:ilvl="0">
        <w:numFmt w:val="bullet"/>
        <w:lvlText w:val="—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4">
    <w:abstractNumId w:val="1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5">
    <w:abstractNumId w:val="1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ADB"/>
    <w:rsid w:val="00006676"/>
    <w:rsid w:val="00010CB3"/>
    <w:rsid w:val="00036BB0"/>
    <w:rsid w:val="00037B68"/>
    <w:rsid w:val="00044A09"/>
    <w:rsid w:val="00052603"/>
    <w:rsid w:val="00066254"/>
    <w:rsid w:val="000B100E"/>
    <w:rsid w:val="000C379D"/>
    <w:rsid w:val="000C5E8D"/>
    <w:rsid w:val="000D6F5F"/>
    <w:rsid w:val="000E565E"/>
    <w:rsid w:val="000F71EC"/>
    <w:rsid w:val="00103C3C"/>
    <w:rsid w:val="0010442C"/>
    <w:rsid w:val="0010520F"/>
    <w:rsid w:val="001177AD"/>
    <w:rsid w:val="00132452"/>
    <w:rsid w:val="0013464F"/>
    <w:rsid w:val="00146750"/>
    <w:rsid w:val="00161A54"/>
    <w:rsid w:val="0016230C"/>
    <w:rsid w:val="0016263B"/>
    <w:rsid w:val="00171A9C"/>
    <w:rsid w:val="00177345"/>
    <w:rsid w:val="001850B2"/>
    <w:rsid w:val="001864B4"/>
    <w:rsid w:val="001A21D5"/>
    <w:rsid w:val="001A2C22"/>
    <w:rsid w:val="001A5D22"/>
    <w:rsid w:val="001D1DB4"/>
    <w:rsid w:val="001E581B"/>
    <w:rsid w:val="00203E88"/>
    <w:rsid w:val="002044A8"/>
    <w:rsid w:val="002321C7"/>
    <w:rsid w:val="002358E9"/>
    <w:rsid w:val="00240049"/>
    <w:rsid w:val="002418B7"/>
    <w:rsid w:val="002548DB"/>
    <w:rsid w:val="002567FB"/>
    <w:rsid w:val="00257088"/>
    <w:rsid w:val="00262408"/>
    <w:rsid w:val="00264E41"/>
    <w:rsid w:val="00267387"/>
    <w:rsid w:val="0028057B"/>
    <w:rsid w:val="002920E4"/>
    <w:rsid w:val="002D025C"/>
    <w:rsid w:val="002D4867"/>
    <w:rsid w:val="002D5973"/>
    <w:rsid w:val="002E4FD3"/>
    <w:rsid w:val="002F0E3A"/>
    <w:rsid w:val="002F31AE"/>
    <w:rsid w:val="00302A43"/>
    <w:rsid w:val="003200F5"/>
    <w:rsid w:val="00322058"/>
    <w:rsid w:val="00327352"/>
    <w:rsid w:val="00330EE8"/>
    <w:rsid w:val="00332CD5"/>
    <w:rsid w:val="00345B29"/>
    <w:rsid w:val="00354E56"/>
    <w:rsid w:val="00370C56"/>
    <w:rsid w:val="00374F09"/>
    <w:rsid w:val="003839B6"/>
    <w:rsid w:val="003856F5"/>
    <w:rsid w:val="003862D8"/>
    <w:rsid w:val="003B2569"/>
    <w:rsid w:val="003B7458"/>
    <w:rsid w:val="003D25C3"/>
    <w:rsid w:val="003D3415"/>
    <w:rsid w:val="003D6EBF"/>
    <w:rsid w:val="003D7DDA"/>
    <w:rsid w:val="003F4EE5"/>
    <w:rsid w:val="00417435"/>
    <w:rsid w:val="004278CA"/>
    <w:rsid w:val="004423B3"/>
    <w:rsid w:val="004438BF"/>
    <w:rsid w:val="00444E66"/>
    <w:rsid w:val="004528FD"/>
    <w:rsid w:val="00454D02"/>
    <w:rsid w:val="00460C36"/>
    <w:rsid w:val="00472768"/>
    <w:rsid w:val="00484022"/>
    <w:rsid w:val="004951C5"/>
    <w:rsid w:val="004B57C3"/>
    <w:rsid w:val="004C25F4"/>
    <w:rsid w:val="004C3BD0"/>
    <w:rsid w:val="004E19A3"/>
    <w:rsid w:val="004E21DB"/>
    <w:rsid w:val="00500488"/>
    <w:rsid w:val="00503EB5"/>
    <w:rsid w:val="005116FC"/>
    <w:rsid w:val="00513D74"/>
    <w:rsid w:val="0053287C"/>
    <w:rsid w:val="00536345"/>
    <w:rsid w:val="00536FEE"/>
    <w:rsid w:val="005429A5"/>
    <w:rsid w:val="005455F5"/>
    <w:rsid w:val="00546C46"/>
    <w:rsid w:val="00552C17"/>
    <w:rsid w:val="0055394E"/>
    <w:rsid w:val="0056211F"/>
    <w:rsid w:val="00575A89"/>
    <w:rsid w:val="00577DC4"/>
    <w:rsid w:val="00580005"/>
    <w:rsid w:val="00594ADB"/>
    <w:rsid w:val="005B75AA"/>
    <w:rsid w:val="005C7804"/>
    <w:rsid w:val="005E5208"/>
    <w:rsid w:val="005E7725"/>
    <w:rsid w:val="005F0452"/>
    <w:rsid w:val="005F252C"/>
    <w:rsid w:val="00605203"/>
    <w:rsid w:val="0061201B"/>
    <w:rsid w:val="006138D9"/>
    <w:rsid w:val="006402DC"/>
    <w:rsid w:val="00644F49"/>
    <w:rsid w:val="006553F1"/>
    <w:rsid w:val="00677552"/>
    <w:rsid w:val="00677AA0"/>
    <w:rsid w:val="00681588"/>
    <w:rsid w:val="006944C2"/>
    <w:rsid w:val="006A1F97"/>
    <w:rsid w:val="006B6EF1"/>
    <w:rsid w:val="006D48E2"/>
    <w:rsid w:val="006E055E"/>
    <w:rsid w:val="006E0FE5"/>
    <w:rsid w:val="006E57E6"/>
    <w:rsid w:val="00702027"/>
    <w:rsid w:val="007050D6"/>
    <w:rsid w:val="00715BD0"/>
    <w:rsid w:val="007231DC"/>
    <w:rsid w:val="00754265"/>
    <w:rsid w:val="00761927"/>
    <w:rsid w:val="00780FF7"/>
    <w:rsid w:val="007863E2"/>
    <w:rsid w:val="007877BA"/>
    <w:rsid w:val="00792305"/>
    <w:rsid w:val="007A647F"/>
    <w:rsid w:val="007A7193"/>
    <w:rsid w:val="007D0A8D"/>
    <w:rsid w:val="007E2D90"/>
    <w:rsid w:val="007F6803"/>
    <w:rsid w:val="007F700C"/>
    <w:rsid w:val="00802AA5"/>
    <w:rsid w:val="008125C5"/>
    <w:rsid w:val="00837467"/>
    <w:rsid w:val="00844036"/>
    <w:rsid w:val="00845891"/>
    <w:rsid w:val="0085452B"/>
    <w:rsid w:val="008914BE"/>
    <w:rsid w:val="00897659"/>
    <w:rsid w:val="008A2522"/>
    <w:rsid w:val="008A47ED"/>
    <w:rsid w:val="008B1D29"/>
    <w:rsid w:val="008C38C2"/>
    <w:rsid w:val="008D735B"/>
    <w:rsid w:val="008E0C5A"/>
    <w:rsid w:val="008F13DF"/>
    <w:rsid w:val="008F61DA"/>
    <w:rsid w:val="00917661"/>
    <w:rsid w:val="0093267C"/>
    <w:rsid w:val="00941FC7"/>
    <w:rsid w:val="009453CD"/>
    <w:rsid w:val="009478D4"/>
    <w:rsid w:val="009509BE"/>
    <w:rsid w:val="009538B8"/>
    <w:rsid w:val="00955F40"/>
    <w:rsid w:val="0096257C"/>
    <w:rsid w:val="00962A94"/>
    <w:rsid w:val="00985C65"/>
    <w:rsid w:val="009878B1"/>
    <w:rsid w:val="009B3E18"/>
    <w:rsid w:val="009C2E4B"/>
    <w:rsid w:val="009D28A0"/>
    <w:rsid w:val="009F0047"/>
    <w:rsid w:val="009F1126"/>
    <w:rsid w:val="00A2175C"/>
    <w:rsid w:val="00A21D8B"/>
    <w:rsid w:val="00A30838"/>
    <w:rsid w:val="00A33FDC"/>
    <w:rsid w:val="00A402E4"/>
    <w:rsid w:val="00A77D21"/>
    <w:rsid w:val="00A87ECC"/>
    <w:rsid w:val="00A93252"/>
    <w:rsid w:val="00A93582"/>
    <w:rsid w:val="00AB715E"/>
    <w:rsid w:val="00AC1273"/>
    <w:rsid w:val="00AC33AC"/>
    <w:rsid w:val="00AD56D6"/>
    <w:rsid w:val="00AE4F15"/>
    <w:rsid w:val="00AF6325"/>
    <w:rsid w:val="00B03895"/>
    <w:rsid w:val="00B06FB0"/>
    <w:rsid w:val="00B3190F"/>
    <w:rsid w:val="00B4311F"/>
    <w:rsid w:val="00B60862"/>
    <w:rsid w:val="00B7135A"/>
    <w:rsid w:val="00B720AA"/>
    <w:rsid w:val="00B90F3F"/>
    <w:rsid w:val="00B95B3F"/>
    <w:rsid w:val="00BA02B8"/>
    <w:rsid w:val="00BA75DB"/>
    <w:rsid w:val="00BB36A2"/>
    <w:rsid w:val="00BD0AEE"/>
    <w:rsid w:val="00BD0B69"/>
    <w:rsid w:val="00C04EE7"/>
    <w:rsid w:val="00C118CD"/>
    <w:rsid w:val="00C15CFC"/>
    <w:rsid w:val="00C17D51"/>
    <w:rsid w:val="00C60E4C"/>
    <w:rsid w:val="00C61635"/>
    <w:rsid w:val="00C76CAA"/>
    <w:rsid w:val="00C94ACB"/>
    <w:rsid w:val="00CA0D22"/>
    <w:rsid w:val="00CD6349"/>
    <w:rsid w:val="00CD75F3"/>
    <w:rsid w:val="00CE4484"/>
    <w:rsid w:val="00CF7C54"/>
    <w:rsid w:val="00D12300"/>
    <w:rsid w:val="00D15A5F"/>
    <w:rsid w:val="00D43CB5"/>
    <w:rsid w:val="00D51A82"/>
    <w:rsid w:val="00D8035C"/>
    <w:rsid w:val="00DB151F"/>
    <w:rsid w:val="00DB62CC"/>
    <w:rsid w:val="00DC4D1A"/>
    <w:rsid w:val="00DE1C2F"/>
    <w:rsid w:val="00DF46A9"/>
    <w:rsid w:val="00E052D4"/>
    <w:rsid w:val="00E14E53"/>
    <w:rsid w:val="00E31FD1"/>
    <w:rsid w:val="00E41897"/>
    <w:rsid w:val="00E50B26"/>
    <w:rsid w:val="00E524A9"/>
    <w:rsid w:val="00E54DC9"/>
    <w:rsid w:val="00E97888"/>
    <w:rsid w:val="00EA3304"/>
    <w:rsid w:val="00EC199F"/>
    <w:rsid w:val="00EC5944"/>
    <w:rsid w:val="00ED784A"/>
    <w:rsid w:val="00EF3AA3"/>
    <w:rsid w:val="00F01459"/>
    <w:rsid w:val="00F021FC"/>
    <w:rsid w:val="00F025AE"/>
    <w:rsid w:val="00F05A0B"/>
    <w:rsid w:val="00F104B8"/>
    <w:rsid w:val="00F26E89"/>
    <w:rsid w:val="00F42F7A"/>
    <w:rsid w:val="00F522A9"/>
    <w:rsid w:val="00F56C9B"/>
    <w:rsid w:val="00FC03B0"/>
    <w:rsid w:val="00FF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DB"/>
    <w:pPr>
      <w:spacing w:before="10" w:after="10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94AD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0667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594ADB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4A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667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94AD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594AD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locked/>
    <w:rsid w:val="00594ADB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rsid w:val="00594A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6"/>
    <w:uiPriority w:val="99"/>
    <w:semiHidden/>
    <w:rsid w:val="00A500BC"/>
    <w:rPr>
      <w:rFonts w:ascii="Times New Roman" w:hAnsi="Times New Roman"/>
      <w:sz w:val="0"/>
      <w:szCs w:val="0"/>
      <w:lang w:eastAsia="en-US"/>
    </w:rPr>
  </w:style>
  <w:style w:type="paragraph" w:styleId="a7">
    <w:name w:val="List Paragraph"/>
    <w:basedOn w:val="a"/>
    <w:uiPriority w:val="99"/>
    <w:qFormat/>
    <w:rsid w:val="00594ADB"/>
    <w:pPr>
      <w:ind w:left="720"/>
      <w:contextualSpacing/>
    </w:pPr>
  </w:style>
  <w:style w:type="paragraph" w:customStyle="1" w:styleId="c7">
    <w:name w:val="c7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Базовый"/>
    <w:uiPriority w:val="99"/>
    <w:rsid w:val="00594ADB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9">
    <w:name w:val="Содержимое таблицы"/>
    <w:basedOn w:val="a8"/>
    <w:uiPriority w:val="99"/>
    <w:rsid w:val="00594ADB"/>
    <w:pPr>
      <w:suppressLineNumbers/>
    </w:pPr>
  </w:style>
  <w:style w:type="paragraph" w:customStyle="1" w:styleId="Default">
    <w:name w:val="Default"/>
    <w:uiPriority w:val="99"/>
    <w:rsid w:val="00594A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594ADB"/>
    <w:rPr>
      <w:rFonts w:cs="Times New Roman"/>
    </w:rPr>
  </w:style>
  <w:style w:type="character" w:customStyle="1" w:styleId="c1">
    <w:name w:val="c1"/>
    <w:basedOn w:val="a0"/>
    <w:uiPriority w:val="99"/>
    <w:rsid w:val="00594ADB"/>
    <w:rPr>
      <w:rFonts w:cs="Times New Roman"/>
    </w:rPr>
  </w:style>
  <w:style w:type="character" w:customStyle="1" w:styleId="c2">
    <w:name w:val="c2"/>
    <w:basedOn w:val="a0"/>
    <w:uiPriority w:val="99"/>
    <w:rsid w:val="00594ADB"/>
    <w:rPr>
      <w:rFonts w:cs="Times New Roman"/>
    </w:rPr>
  </w:style>
  <w:style w:type="character" w:customStyle="1" w:styleId="c22">
    <w:name w:val="c22"/>
    <w:basedOn w:val="a0"/>
    <w:uiPriority w:val="99"/>
    <w:rsid w:val="00594AD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94ADB"/>
    <w:rPr>
      <w:rFonts w:cs="Times New Roman"/>
    </w:rPr>
  </w:style>
  <w:style w:type="character" w:customStyle="1" w:styleId="c17">
    <w:name w:val="c17"/>
    <w:basedOn w:val="a0"/>
    <w:uiPriority w:val="99"/>
    <w:rsid w:val="00594ADB"/>
    <w:rPr>
      <w:rFonts w:cs="Times New Roman"/>
    </w:rPr>
  </w:style>
  <w:style w:type="character" w:customStyle="1" w:styleId="c19">
    <w:name w:val="c19"/>
    <w:basedOn w:val="a0"/>
    <w:uiPriority w:val="99"/>
    <w:rsid w:val="00594ADB"/>
    <w:rPr>
      <w:rFonts w:cs="Times New Roman"/>
    </w:rPr>
  </w:style>
  <w:style w:type="paragraph" w:customStyle="1" w:styleId="msonormalbullet2gifbullet1gif">
    <w:name w:val="msonormalbullet2gifbullet1.gif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594A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2548D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sid w:val="000B100E"/>
    <w:rPr>
      <w:rFonts w:cs="Times New Roman"/>
      <w:b/>
      <w:bCs/>
    </w:rPr>
  </w:style>
  <w:style w:type="paragraph" w:styleId="ac">
    <w:name w:val="Document Map"/>
    <w:basedOn w:val="a"/>
    <w:link w:val="ad"/>
    <w:uiPriority w:val="99"/>
    <w:semiHidden/>
    <w:rsid w:val="00B90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A500BC"/>
    <w:rPr>
      <w:rFonts w:ascii="Times New Roman" w:hAnsi="Times New Roman"/>
      <w:sz w:val="0"/>
      <w:szCs w:val="0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354E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54E5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354E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54E5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Admin</cp:lastModifiedBy>
  <cp:revision>125</cp:revision>
  <cp:lastPrinted>2016-12-01T08:50:00Z</cp:lastPrinted>
  <dcterms:created xsi:type="dcterms:W3CDTF">2016-10-31T14:12:00Z</dcterms:created>
  <dcterms:modified xsi:type="dcterms:W3CDTF">2019-03-19T10:48:00Z</dcterms:modified>
</cp:coreProperties>
</file>